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F067E" w14:textId="79D5196F" w:rsidR="00267684" w:rsidRPr="00267684" w:rsidRDefault="00267684" w:rsidP="00F84000">
      <w:pPr>
        <w:shd w:val="clear" w:color="auto" w:fill="9CC2E5" w:themeFill="accent5" w:themeFillTint="99"/>
        <w:rPr>
          <w:rFonts w:ascii="Franklin Gothic Medium" w:hAnsi="Franklin Gothic Medium"/>
          <w:b/>
          <w:bCs/>
          <w:sz w:val="32"/>
          <w:szCs w:val="32"/>
        </w:rPr>
      </w:pPr>
      <w:r w:rsidRPr="00267684">
        <w:rPr>
          <w:rFonts w:ascii="Franklin Gothic Medium" w:hAnsi="Franklin Gothic Medium"/>
          <w:b/>
          <w:bCs/>
          <w:sz w:val="32"/>
          <w:szCs w:val="32"/>
        </w:rPr>
        <w:t xml:space="preserve">State </w:t>
      </w:r>
      <w:r w:rsidRPr="00267684">
        <w:rPr>
          <w:rFonts w:ascii="Franklin Gothic Medium" w:hAnsi="Franklin Gothic Medium"/>
          <w:b/>
          <w:bCs/>
          <w:sz w:val="32"/>
          <w:szCs w:val="32"/>
        </w:rPr>
        <w:t>G</w:t>
      </w:r>
      <w:r w:rsidRPr="00267684">
        <w:rPr>
          <w:rFonts w:ascii="Franklin Gothic Medium" w:hAnsi="Franklin Gothic Medium"/>
          <w:b/>
          <w:bCs/>
          <w:sz w:val="32"/>
          <w:szCs w:val="32"/>
        </w:rPr>
        <w:t xml:space="preserve">overnment </w:t>
      </w:r>
      <w:r w:rsidRPr="00267684">
        <w:rPr>
          <w:rFonts w:ascii="Franklin Gothic Medium" w:hAnsi="Franklin Gothic Medium"/>
          <w:b/>
          <w:bCs/>
          <w:sz w:val="32"/>
          <w:szCs w:val="32"/>
        </w:rPr>
        <w:t>S</w:t>
      </w:r>
      <w:r w:rsidRPr="00267684">
        <w:rPr>
          <w:rFonts w:ascii="Franklin Gothic Medium" w:hAnsi="Franklin Gothic Medium"/>
          <w:b/>
          <w:bCs/>
          <w:sz w:val="32"/>
          <w:szCs w:val="32"/>
        </w:rPr>
        <w:t>tructure</w:t>
      </w:r>
      <w:r w:rsidRPr="00267684">
        <w:rPr>
          <w:rFonts w:ascii="Franklin Gothic Medium" w:hAnsi="Franklin Gothic Medium"/>
          <w:b/>
          <w:bCs/>
          <w:sz w:val="32"/>
          <w:szCs w:val="32"/>
        </w:rPr>
        <w:t xml:space="preserve"> and Functions</w:t>
      </w:r>
    </w:p>
    <w:p w14:paraId="08090F3B" w14:textId="77777777" w:rsidR="00267684" w:rsidRPr="00267684" w:rsidRDefault="00267684" w:rsidP="00267684">
      <w:pPr>
        <w:rPr>
          <w:sz w:val="26"/>
          <w:szCs w:val="26"/>
        </w:rPr>
      </w:pPr>
      <w:r w:rsidRPr="00267684">
        <w:rPr>
          <w:sz w:val="26"/>
          <w:szCs w:val="26"/>
        </w:rPr>
        <w:t>Under the Tenth Amendment to the US Constitution, all powers not granted to the federal government are reserved to the states and the people. All state governments are modeled after the federal government and consist of three branches: executive, legislative, and judicial. The US Constitution mandates that states uphold a “republican form” of government, although the three-branch structure is not required.</w:t>
      </w:r>
    </w:p>
    <w:p w14:paraId="54866720" w14:textId="62183D4A" w:rsidR="00267684" w:rsidRPr="00267684" w:rsidRDefault="00267684" w:rsidP="00F84000">
      <w:pPr>
        <w:shd w:val="clear" w:color="auto" w:fill="BDD6EE" w:themeFill="accent5" w:themeFillTint="66"/>
        <w:rPr>
          <w:b/>
          <w:bCs/>
          <w:sz w:val="28"/>
          <w:szCs w:val="28"/>
        </w:rPr>
      </w:pPr>
      <w:r w:rsidRPr="00267684">
        <w:rPr>
          <w:b/>
          <w:bCs/>
          <w:sz w:val="28"/>
          <w:szCs w:val="28"/>
        </w:rPr>
        <w:t>Legislative</w:t>
      </w:r>
      <w:r>
        <w:rPr>
          <w:b/>
          <w:bCs/>
          <w:sz w:val="28"/>
          <w:szCs w:val="28"/>
        </w:rPr>
        <w:t xml:space="preserve"> Branch | </w:t>
      </w:r>
      <w:r w:rsidRPr="00267684">
        <w:rPr>
          <w:sz w:val="24"/>
          <w:szCs w:val="24"/>
        </w:rPr>
        <w:t>Texas Legislature makes the laws</w:t>
      </w:r>
    </w:p>
    <w:p w14:paraId="432F2359" w14:textId="77777777" w:rsidR="00267684" w:rsidRPr="00267684" w:rsidRDefault="00267684" w:rsidP="00267684">
      <w:pPr>
        <w:rPr>
          <w:sz w:val="26"/>
          <w:szCs w:val="26"/>
        </w:rPr>
      </w:pPr>
      <w:r w:rsidRPr="00267684">
        <w:rPr>
          <w:sz w:val="26"/>
          <w:szCs w:val="26"/>
        </w:rPr>
        <w:t>All 50 states have legislatures made up of elected representatives, who consider matters brought forth by the governor or introduced by its members to create legislation that becomes law. The legislature also approves a state’s budget and initiates tax legislation and articles of impeachment. The latter is part of a system of checks and balances among the three branches of government that mirrors the federal system and prevents any branch from abusing its power.</w:t>
      </w:r>
    </w:p>
    <w:p w14:paraId="7E0991C0" w14:textId="77777777" w:rsidR="00267684" w:rsidRPr="00267684" w:rsidRDefault="00267684" w:rsidP="00267684">
      <w:pPr>
        <w:rPr>
          <w:sz w:val="26"/>
          <w:szCs w:val="26"/>
        </w:rPr>
      </w:pPr>
      <w:r w:rsidRPr="00267684">
        <w:rPr>
          <w:sz w:val="26"/>
          <w:szCs w:val="26"/>
        </w:rPr>
        <w:t>Every state except one has a bicameral legislature made up of two chambers: a smaller upper house and a larger lower house. Together the two chambers make state laws and fulfill other governing responsibilities. The smaller upper chamber is always called the Senate, and its members generally serve longer terms, usually four years. The larger lower chamber is most often called the House of Representatives, but some states call it the Assembly or the House of Delegates. Its members usually serve shorter terms, often two years. Nebraska is the lone state that has just one chamber in its legislature.</w:t>
      </w:r>
    </w:p>
    <w:p w14:paraId="6214B8EA" w14:textId="38F5BEB1" w:rsidR="00267684" w:rsidRPr="00267684" w:rsidRDefault="00267684" w:rsidP="00F84000">
      <w:pPr>
        <w:shd w:val="clear" w:color="auto" w:fill="BDD6EE" w:themeFill="accent5" w:themeFillTint="66"/>
        <w:rPr>
          <w:b/>
          <w:bCs/>
          <w:sz w:val="28"/>
          <w:szCs w:val="28"/>
        </w:rPr>
      </w:pPr>
      <w:r w:rsidRPr="00267684">
        <w:rPr>
          <w:b/>
          <w:bCs/>
          <w:sz w:val="28"/>
          <w:szCs w:val="28"/>
        </w:rPr>
        <w:t>Executive</w:t>
      </w:r>
      <w:r>
        <w:rPr>
          <w:b/>
          <w:bCs/>
          <w:sz w:val="28"/>
          <w:szCs w:val="28"/>
        </w:rPr>
        <w:t xml:space="preserve"> Branch | </w:t>
      </w:r>
      <w:r w:rsidRPr="00267684">
        <w:rPr>
          <w:sz w:val="24"/>
          <w:szCs w:val="24"/>
        </w:rPr>
        <w:t>Texas Governor enforces the laws</w:t>
      </w:r>
    </w:p>
    <w:p w14:paraId="5006CBC3" w14:textId="77777777" w:rsidR="00267684" w:rsidRPr="00267684" w:rsidRDefault="00267684" w:rsidP="00267684">
      <w:pPr>
        <w:rPr>
          <w:sz w:val="26"/>
          <w:szCs w:val="26"/>
        </w:rPr>
      </w:pPr>
      <w:r w:rsidRPr="00267684">
        <w:rPr>
          <w:sz w:val="26"/>
          <w:szCs w:val="26"/>
        </w:rPr>
        <w:t xml:space="preserve">In every state, the executive branch is headed by a governor who is directly elected by the people. In most states, other leaders in the executive branch are also directly elected, including the lieutenant governor, the attorney general, the secretary of state, and auditors and commissioners. States reserve the right to organize in any way, so they often vary greatly </w:t>
      </w:r>
      <w:proofErr w:type="gramStart"/>
      <w:r w:rsidRPr="00267684">
        <w:rPr>
          <w:sz w:val="26"/>
          <w:szCs w:val="26"/>
        </w:rPr>
        <w:t>with regard to</w:t>
      </w:r>
      <w:proofErr w:type="gramEnd"/>
      <w:r w:rsidRPr="00267684">
        <w:rPr>
          <w:sz w:val="26"/>
          <w:szCs w:val="26"/>
        </w:rPr>
        <w:t xml:space="preserve"> executive structure. No two state executive organizations are identical.</w:t>
      </w:r>
    </w:p>
    <w:p w14:paraId="089FF73F" w14:textId="4110D664" w:rsidR="00267684" w:rsidRPr="00267684" w:rsidRDefault="00267684" w:rsidP="00F84000">
      <w:pPr>
        <w:shd w:val="clear" w:color="auto" w:fill="BDD6EE" w:themeFill="accent5" w:themeFillTint="66"/>
        <w:rPr>
          <w:b/>
          <w:bCs/>
          <w:sz w:val="28"/>
          <w:szCs w:val="28"/>
        </w:rPr>
      </w:pPr>
      <w:r w:rsidRPr="00267684">
        <w:rPr>
          <w:b/>
          <w:bCs/>
          <w:sz w:val="28"/>
          <w:szCs w:val="28"/>
        </w:rPr>
        <w:t>Judicial</w:t>
      </w:r>
      <w:r>
        <w:rPr>
          <w:b/>
          <w:bCs/>
          <w:sz w:val="28"/>
          <w:szCs w:val="28"/>
        </w:rPr>
        <w:t xml:space="preserve"> Branch | </w:t>
      </w:r>
      <w:r w:rsidRPr="00267684">
        <w:rPr>
          <w:sz w:val="24"/>
          <w:szCs w:val="24"/>
        </w:rPr>
        <w:t>Texas Supreme Courts</w:t>
      </w:r>
      <w:r>
        <w:rPr>
          <w:sz w:val="24"/>
          <w:szCs w:val="24"/>
        </w:rPr>
        <w:t xml:space="preserve"> (TX has two)</w:t>
      </w:r>
      <w:r w:rsidRPr="00267684">
        <w:rPr>
          <w:sz w:val="24"/>
          <w:szCs w:val="24"/>
        </w:rPr>
        <w:t xml:space="preserve"> interpret the laws</w:t>
      </w:r>
    </w:p>
    <w:p w14:paraId="2B080903" w14:textId="0160C606" w:rsidR="00267684" w:rsidRDefault="00267684" w:rsidP="00267684">
      <w:pPr>
        <w:rPr>
          <w:sz w:val="26"/>
          <w:szCs w:val="26"/>
        </w:rPr>
      </w:pPr>
      <w:r w:rsidRPr="00267684">
        <w:rPr>
          <w:sz w:val="26"/>
          <w:szCs w:val="26"/>
        </w:rPr>
        <w:t>Most states have a supreme court that hears appeals from lower-level state courts. Court structures and judicial appointments/elections are determined either by legislation or by the state constitution. The state supreme court usually focuses on correcting errors made in lower courts and therefore holds no trials. Rulings made in state supreme courts are normally binding; however, when questions are raised regarding consistency with the US Constitution, matters may be appealed directly to the United States Supreme Court.</w:t>
      </w:r>
    </w:p>
    <w:p w14:paraId="03B419AC" w14:textId="437A6446" w:rsidR="00267684" w:rsidRPr="00F84000" w:rsidRDefault="00267684" w:rsidP="00F84000">
      <w:pPr>
        <w:jc w:val="right"/>
        <w:rPr>
          <w:rFonts w:ascii="Arial" w:hAnsi="Arial" w:cs="Arial"/>
          <w:sz w:val="20"/>
          <w:szCs w:val="20"/>
        </w:rPr>
      </w:pPr>
      <w:r w:rsidRPr="00267684">
        <w:rPr>
          <w:rFonts w:ascii="Arial" w:hAnsi="Arial" w:cs="Arial"/>
          <w:sz w:val="20"/>
          <w:szCs w:val="20"/>
        </w:rPr>
        <w:t>Source: USAFacts.org ©2020</w:t>
      </w:r>
    </w:p>
    <w:sectPr w:rsidR="00267684" w:rsidRPr="00F84000" w:rsidSect="0026768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84"/>
    <w:rsid w:val="00267684"/>
    <w:rsid w:val="00F8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C164"/>
  <w15:chartTrackingRefBased/>
  <w15:docId w15:val="{984BE10A-2906-4140-9D5A-EFF8746A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D03B5-44B0-4948-A491-E2252A0A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Baxmann, Curt</dc:creator>
  <cp:keywords/>
  <dc:description/>
  <cp:lastModifiedBy>Baxmann, Curt</cp:lastModifiedBy>
  <cp:revision>1</cp:revision>
  <dcterms:created xsi:type="dcterms:W3CDTF">2020-10-07T02:07:00Z</dcterms:created>
  <dcterms:modified xsi:type="dcterms:W3CDTF">2020-10-07T02:19:00Z</dcterms:modified>
</cp:coreProperties>
</file>